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6396" w14:textId="77777777" w:rsidR="001748DF" w:rsidRPr="00845FFA" w:rsidRDefault="001748DF" w:rsidP="0025347B">
      <w:pPr>
        <w:spacing w:before="120" w:after="0" w:line="276" w:lineRule="auto"/>
        <w:jc w:val="both"/>
        <w:rPr>
          <w:rFonts w:ascii="sweco san" w:eastAsia="Calibri" w:hAnsi="sweco san" w:cs="Times New Roman"/>
          <w:b/>
          <w:bCs/>
          <w:color w:val="auto"/>
        </w:rPr>
      </w:pPr>
      <w:r w:rsidRPr="00845FFA">
        <w:rPr>
          <w:rFonts w:ascii="sweco san" w:eastAsia="Calibri" w:hAnsi="sweco san" w:cs="Times New Roman"/>
          <w:b/>
          <w:bCs/>
          <w:color w:val="auto"/>
        </w:rPr>
        <w:t xml:space="preserve">Join Sweco Vietnam’s Infrastructure Team – Delivering European-Standard Design from Vietnam </w:t>
      </w:r>
    </w:p>
    <w:p w14:paraId="2407B260" w14:textId="77777777" w:rsidR="005E3DE7" w:rsidRPr="00845FFA" w:rsidRDefault="005E3DE7" w:rsidP="004A4EF8">
      <w:pPr>
        <w:spacing w:before="120" w:after="0" w:line="276" w:lineRule="auto"/>
        <w:jc w:val="both"/>
        <w:rPr>
          <w:rFonts w:ascii="sweco san" w:eastAsia="Calibri" w:hAnsi="sweco san" w:cs="Times New Roman"/>
          <w:color w:val="auto"/>
          <w:lang w:val="en-US"/>
        </w:rPr>
      </w:pPr>
      <w:r w:rsidRPr="00845FFA">
        <w:rPr>
          <w:rFonts w:ascii="sweco san" w:eastAsia="Calibri" w:hAnsi="sweco san" w:cs="Times New Roman"/>
          <w:color w:val="auto"/>
          <w:lang w:val="en-US"/>
        </w:rPr>
        <w:t>Sweco is Europe’s leading architecture and engineering consultancy, with 21,000 professionals across 14 countries. As part of Sweco Group, Sweco Vietnam specializes in high-end engineering services delivered from Vietnam to projects across Europe.</w:t>
      </w:r>
    </w:p>
    <w:p w14:paraId="5652C991" w14:textId="77777777" w:rsidR="005E3DE7" w:rsidRPr="00845FFA" w:rsidRDefault="005E3DE7" w:rsidP="004A4EF8">
      <w:pPr>
        <w:spacing w:before="120" w:after="0" w:line="276" w:lineRule="auto"/>
        <w:jc w:val="both"/>
        <w:rPr>
          <w:rFonts w:ascii="sweco san" w:eastAsia="Calibri" w:hAnsi="sweco san" w:cs="Times New Roman"/>
          <w:color w:val="auto"/>
          <w:lang w:val="en-US"/>
        </w:rPr>
      </w:pPr>
      <w:r w:rsidRPr="00845FFA">
        <w:rPr>
          <w:rFonts w:ascii="sweco san" w:eastAsia="Calibri" w:hAnsi="sweco san" w:cs="Times New Roman"/>
          <w:color w:val="auto"/>
          <w:lang w:val="en-US"/>
        </w:rPr>
        <w:t>At Sweco Vietnam, you won’t just contribute to infrastructure – you’ll help transform how communities live, move, and thrive across Europe. Our Infrastructure Department works on full-phase design for large-scale projects in collaboration with Sweco Belgium – from utility networks and masterplan infrastructure to transport and industrial systems.</w:t>
      </w:r>
    </w:p>
    <w:p w14:paraId="410B9E76" w14:textId="77777777" w:rsidR="005E3DE7" w:rsidRPr="00845FFA" w:rsidRDefault="005E3DE7" w:rsidP="004A4EF8">
      <w:pPr>
        <w:spacing w:before="120" w:after="0" w:line="276" w:lineRule="auto"/>
        <w:jc w:val="both"/>
        <w:rPr>
          <w:rFonts w:ascii="sweco san" w:eastAsia="Calibri" w:hAnsi="sweco san" w:cs="Times New Roman"/>
          <w:color w:val="auto"/>
          <w:lang w:val="en-US"/>
        </w:rPr>
      </w:pPr>
      <w:r w:rsidRPr="00845FFA">
        <w:rPr>
          <w:rFonts w:ascii="sweco san" w:eastAsia="Calibri" w:hAnsi="sweco san" w:cs="Times New Roman"/>
          <w:color w:val="auto"/>
          <w:lang w:val="en-US"/>
        </w:rPr>
        <w:t>As a Project Manager, you’ll take on real project ownership, including planning, client coordination, delivery follow-up, and quality oversight – not just internal design coordination. If you're passionate about leading multidisciplinary teams and managing impactful infrastructure projects across borders, this is your opportunity</w:t>
      </w:r>
    </w:p>
    <w:p w14:paraId="558B4E8D" w14:textId="6A88FABA" w:rsidR="00CD0B40" w:rsidRPr="00845FFA" w:rsidRDefault="00CD0B40" w:rsidP="0025347B">
      <w:pPr>
        <w:spacing w:before="120" w:after="0" w:line="276" w:lineRule="auto"/>
        <w:jc w:val="both"/>
        <w:rPr>
          <w:rFonts w:ascii="sweco san" w:eastAsia="Calibri" w:hAnsi="sweco san" w:cs="Times New Roman"/>
          <w:color w:val="auto"/>
          <w:lang w:val="en-US"/>
        </w:rPr>
      </w:pPr>
    </w:p>
    <w:p w14:paraId="57D8FD04" w14:textId="7ED992FE" w:rsidR="005C4F0E" w:rsidRPr="00845FFA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" w:eastAsia="Calibri" w:hAnsi="sweco san" w:cs="Times New Roman"/>
          <w:b/>
          <w:color w:val="auto"/>
          <w:lang w:val="vi-VN"/>
        </w:rPr>
      </w:pPr>
      <w:r w:rsidRPr="00845FFA">
        <w:rPr>
          <w:rFonts w:ascii="sweco san" w:eastAsia="Calibri" w:hAnsi="sweco san" w:cs="Times New Roman"/>
          <w:b/>
          <w:color w:val="auto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45FFA" w14:paraId="6ABDBF04" w14:textId="77777777" w:rsidTr="00290614">
        <w:tc>
          <w:tcPr>
            <w:tcW w:w="1985" w:type="dxa"/>
          </w:tcPr>
          <w:p w14:paraId="3A6F55A0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theme="minorHAnsi"/>
                <w:bCs/>
                <w:color w:val="auto"/>
              </w:rPr>
              <w:t>JOB</w:t>
            </w:r>
            <w:r w:rsidRPr="00845FFA">
              <w:rPr>
                <w:rFonts w:ascii="sweco san" w:eastAsia="Calibri" w:hAnsi="sweco san" w:cs="Times New Roman"/>
                <w:bCs/>
                <w:color w:val="auto"/>
                <w:lang w:val="vi-VN"/>
              </w:rPr>
              <w:t xml:space="preserve"> TITLE</w:t>
            </w:r>
            <w:r w:rsidRPr="00845FFA">
              <w:rPr>
                <w:rFonts w:ascii="sweco san" w:eastAsia="Calibri" w:hAnsi="sweco san" w:cs="Times New Roman"/>
                <w:bCs/>
                <w:color w:val="auto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="Times New Roman"/>
                <w:bCs/>
                <w:color w:val="auto"/>
              </w:rPr>
              <w:t>:</w:t>
            </w:r>
          </w:p>
        </w:tc>
        <w:sdt>
          <w:sdtPr>
            <w:rPr>
              <w:rFonts w:ascii="sweco san" w:hAnsi="sweco san"/>
              <w:b/>
              <w:color w:val="141823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Content>
            <w:tc>
              <w:tcPr>
                <w:tcW w:w="4753" w:type="dxa"/>
              </w:tcPr>
              <w:p w14:paraId="6AE1927D" w14:textId="000FA3E9" w:rsidR="005C4F0E" w:rsidRPr="00845FFA" w:rsidRDefault="001874E7" w:rsidP="003B3161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" w:eastAsia="Calibri" w:hAnsi="sweco san" w:cs="Times New Roman"/>
                    <w:bCs/>
                    <w:color w:val="auto"/>
                  </w:rPr>
                </w:pPr>
                <w:r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en-US"/>
                  </w:rPr>
                  <w:t>PROJECT</w:t>
                </w:r>
                <w:r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vi-VN"/>
                  </w:rPr>
                  <w:t xml:space="preserve"> MANAGE</w:t>
                </w:r>
                <w:r w:rsidR="000D1039"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vi-VN"/>
                  </w:rPr>
                  <w:t>R</w:t>
                </w:r>
                <w:r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vi-VN"/>
                  </w:rPr>
                  <w:t xml:space="preserve"> for </w:t>
                </w:r>
                <w:r w:rsidR="00845FFA">
                  <w:rPr>
                    <w:rFonts w:ascii="sweco san" w:hAnsi="sweco san" w:hint="eastAsia"/>
                    <w:b/>
                    <w:color w:val="141823"/>
                    <w:shd w:val="clear" w:color="auto" w:fill="FFFFFF"/>
                    <w:lang w:val="en-US"/>
                  </w:rPr>
                  <w:t>Overseas</w:t>
                </w:r>
                <w:r w:rsidR="000D1039"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en-US"/>
                  </w:rPr>
                  <w:t xml:space="preserve"> </w:t>
                </w:r>
                <w:r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en-US"/>
                  </w:rPr>
                  <w:t>In</w:t>
                </w:r>
                <w:r w:rsidR="000D1039"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en-US"/>
                  </w:rPr>
                  <w:t xml:space="preserve">frastructure </w:t>
                </w:r>
                <w:r w:rsidRPr="00845FFA">
                  <w:rPr>
                    <w:rFonts w:ascii="sweco san" w:hAnsi="sweco san"/>
                    <w:b/>
                    <w:color w:val="141823"/>
                    <w:shd w:val="clear" w:color="auto" w:fill="FFFFFF"/>
                    <w:lang w:val="vi-VN"/>
                  </w:rPr>
                  <w:t>Projects</w:t>
                </w:r>
              </w:p>
            </w:tc>
          </w:sdtContent>
        </w:sdt>
      </w:tr>
      <w:tr w:rsidR="005C4F0E" w:rsidRPr="00845FFA" w14:paraId="15E7169C" w14:textId="77777777" w:rsidTr="00290614">
        <w:tc>
          <w:tcPr>
            <w:tcW w:w="1985" w:type="dxa"/>
          </w:tcPr>
          <w:p w14:paraId="0C55F52B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="Times New Roman"/>
                <w:bCs/>
                <w:color w:val="auto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="Times New Roman"/>
                <w:bCs/>
                <w:color w:val="auto"/>
              </w:rPr>
              <w:t>:</w:t>
            </w:r>
          </w:p>
        </w:tc>
        <w:sdt>
          <w:sdtPr>
            <w:rPr>
              <w:rStyle w:val="Style2"/>
              <w:rFonts w:ascii="sweco san" w:hAnsi="sweco san"/>
              <w:sz w:val="22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</w:rPr>
          </w:sdtEndPr>
          <w:sdtContent>
            <w:tc>
              <w:tcPr>
                <w:tcW w:w="4753" w:type="dxa"/>
              </w:tcPr>
              <w:p w14:paraId="36B697B7" w14:textId="7A971CC8" w:rsidR="005C4F0E" w:rsidRPr="00845FFA" w:rsidRDefault="000D1039" w:rsidP="003B3161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" w:eastAsia="Calibri" w:hAnsi="sweco san" w:cs="Times New Roman"/>
                    <w:bCs/>
                    <w:color w:val="auto"/>
                  </w:rPr>
                </w:pPr>
                <w:r w:rsidRPr="00845FFA">
                  <w:rPr>
                    <w:rStyle w:val="Style2"/>
                    <w:rFonts w:ascii="sweco san" w:hAnsi="sweco san"/>
                    <w:sz w:val="22"/>
                    <w:lang w:val="vi-VN"/>
                  </w:rPr>
                  <w:t>PROJE</w:t>
                </w:r>
                <w:r w:rsidRPr="00845FFA">
                  <w:rPr>
                    <w:rStyle w:val="Style2"/>
                    <w:rFonts w:ascii="sweco san" w:hAnsi="sweco san"/>
                    <w:sz w:val="22"/>
                    <w:lang w:val="en-US"/>
                  </w:rPr>
                  <w:t>CT MANAGEMENT</w:t>
                </w:r>
              </w:p>
            </w:tc>
          </w:sdtContent>
        </w:sdt>
      </w:tr>
      <w:tr w:rsidR="005C4F0E" w:rsidRPr="00845FFA" w14:paraId="4FD632E0" w14:textId="77777777" w:rsidTr="00290614">
        <w:tc>
          <w:tcPr>
            <w:tcW w:w="1985" w:type="dxa"/>
          </w:tcPr>
          <w:p w14:paraId="5D5B0AF4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="Times New Roman"/>
                <w:bCs/>
                <w:color w:val="auto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="Times New Roman"/>
                <w:bCs/>
                <w:color w:val="auto"/>
              </w:rPr>
              <w:t>:</w:t>
            </w:r>
          </w:p>
        </w:tc>
        <w:sdt>
          <w:sdtPr>
            <w:rPr>
              <w:rFonts w:ascii="sweco san" w:eastAsia="Calibri" w:hAnsi="sweco san" w:cs="Times New Roman"/>
              <w:bCs/>
              <w:color w:val="auto"/>
            </w:rPr>
            <w:id w:val="-1342779607"/>
            <w:placeholder>
              <w:docPart w:val="DefaultPlaceholder_-1854013440"/>
            </w:placeholder>
          </w:sdtPr>
          <w:sdtContent>
            <w:tc>
              <w:tcPr>
                <w:tcW w:w="4753" w:type="dxa"/>
              </w:tcPr>
              <w:p w14:paraId="4CAE2535" w14:textId="72B810C8" w:rsidR="005C4F0E" w:rsidRPr="00845FFA" w:rsidRDefault="003B3161" w:rsidP="003B3161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" w:eastAsia="Calibri" w:hAnsi="sweco san" w:cs="Times New Roman"/>
                    <w:bCs/>
                    <w:color w:val="auto"/>
                  </w:rPr>
                </w:pPr>
                <w:r w:rsidRPr="00845FFA">
                  <w:rPr>
                    <w:rFonts w:ascii="sweco san" w:eastAsia="Calibri" w:hAnsi="sweco san" w:cs="Times New Roman"/>
                    <w:bCs/>
                    <w:color w:val="auto"/>
                  </w:rPr>
                  <w:t>Operation</w:t>
                </w:r>
                <w:r w:rsidR="000D1039" w:rsidRPr="00845FFA">
                  <w:rPr>
                    <w:rFonts w:ascii="sweco san" w:eastAsia="Calibri" w:hAnsi="sweco san" w:cs="Times New Roman"/>
                    <w:bCs/>
                    <w:color w:val="auto"/>
                  </w:rPr>
                  <w:t>s</w:t>
                </w:r>
                <w:r w:rsidRPr="00845FFA">
                  <w:rPr>
                    <w:rFonts w:ascii="sweco san" w:eastAsia="Calibri" w:hAnsi="sweco san" w:cs="Times New Roman"/>
                    <w:bCs/>
                    <w:color w:val="auto"/>
                    <w:lang w:val="vi-VN"/>
                  </w:rPr>
                  <w:t xml:space="preserve"> Manager</w:t>
                </w:r>
              </w:p>
            </w:tc>
          </w:sdtContent>
        </w:sdt>
      </w:tr>
      <w:tr w:rsidR="005C4F0E" w:rsidRPr="00845FFA" w14:paraId="20218BE9" w14:textId="77777777" w:rsidTr="00290614">
        <w:tc>
          <w:tcPr>
            <w:tcW w:w="1985" w:type="dxa"/>
          </w:tcPr>
          <w:p w14:paraId="676AA64C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="Times New Roman"/>
                <w:bCs/>
                <w:color w:val="auto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45FFA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" w:eastAsia="Calibri" w:hAnsi="sweco san" w:cs="Times New Roman"/>
                <w:bCs/>
                <w:color w:val="auto"/>
              </w:rPr>
            </w:pPr>
            <w:r w:rsidRPr="00845FFA">
              <w:rPr>
                <w:rFonts w:ascii="sweco san" w:eastAsia="Calibri" w:hAnsi="sweco san" w:cs="Times New Roman"/>
                <w:bCs/>
                <w:color w:val="auto"/>
              </w:rPr>
              <w:t>:</w:t>
            </w:r>
          </w:p>
        </w:tc>
        <w:sdt>
          <w:sdtPr>
            <w:rPr>
              <w:rFonts w:ascii="sweco san" w:eastAsia="Calibri" w:hAnsi="sweco san" w:cs="Times New Roman"/>
              <w:bCs/>
              <w:color w:val="auto"/>
            </w:rPr>
            <w:id w:val="-463653578"/>
            <w:placeholder>
              <w:docPart w:val="DefaultPlaceholder_-1854013440"/>
            </w:placeholder>
          </w:sdtPr>
          <w:sdtContent>
            <w:tc>
              <w:tcPr>
                <w:tcW w:w="4753" w:type="dxa"/>
              </w:tcPr>
              <w:p w14:paraId="566C9F21" w14:textId="5CC026AA" w:rsidR="005C4F0E" w:rsidRPr="00845FFA" w:rsidRDefault="003B3161" w:rsidP="003B3161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" w:eastAsia="Calibri" w:hAnsi="sweco san" w:cs="Times New Roman"/>
                    <w:bCs/>
                    <w:color w:val="auto"/>
                  </w:rPr>
                </w:pPr>
                <w:r w:rsidRPr="00845FFA">
                  <w:rPr>
                    <w:rFonts w:ascii="sweco san" w:eastAsia="Calibri" w:hAnsi="sweco san" w:cs="Times New Roman"/>
                    <w:bCs/>
                    <w:color w:val="auto"/>
                  </w:rPr>
                  <w:t>Hanoi</w:t>
                </w:r>
                <w:r w:rsidRPr="00845FFA">
                  <w:rPr>
                    <w:rFonts w:ascii="sweco san" w:eastAsia="Calibri" w:hAnsi="sweco san" w:cs="Times New Roman"/>
                    <w:bCs/>
                    <w:color w:val="auto"/>
                    <w:lang w:val="vi-VN"/>
                  </w:rPr>
                  <w:t>/ HCM</w:t>
                </w:r>
              </w:p>
            </w:tc>
          </w:sdtContent>
        </w:sdt>
      </w:tr>
    </w:tbl>
    <w:p w14:paraId="42011D32" w14:textId="77777777" w:rsidR="005C4F0E" w:rsidRPr="00845FFA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" w:eastAsia="Times New Roman" w:hAnsi="sweco san" w:cs="Segoe UI"/>
          <w:b/>
          <w:bCs/>
          <w:lang w:val="vi-VN" w:eastAsia="vi-VN"/>
        </w:rPr>
      </w:pPr>
      <w:r w:rsidRPr="00845FFA">
        <w:rPr>
          <w:rFonts w:ascii="sweco san" w:eastAsia="Times New Roman" w:hAnsi="sweco san" w:cs="Segoe UI"/>
          <w:b/>
          <w:bCs/>
          <w:lang w:val="vi-VN" w:eastAsia="vi-VN"/>
        </w:rPr>
        <w:t>DUTIES AND RESPONSIBILITIES</w:t>
      </w:r>
    </w:p>
    <w:p w14:paraId="4AF90957" w14:textId="2295D700" w:rsidR="00A73C42" w:rsidRPr="00845FFA" w:rsidRDefault="00A73C42" w:rsidP="004A4EF8">
      <w:p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b/>
          <w:bCs/>
          <w:color w:val="auto"/>
          <w:shd w:val="clear" w:color="auto" w:fill="FFFFFF"/>
          <w:lang w:val="en-US"/>
        </w:rPr>
        <w:t>We are seeking an experienced and proactive Project Manager to lead multidisciplinary infrastructure design projects delivered from Vietnam to clients in Europe, with a focus on urban utilities, transport systems, and industrial sites.</w:t>
      </w: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 xml:space="preserve"> This role requires direct engagement with international clients </w:t>
      </w:r>
      <w:r w:rsidR="00D61F44"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 xml:space="preserve">(if and when required) </w:t>
      </w: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and Sweco teams in Europe, overseeing the full design process from planning to delivery.</w:t>
      </w:r>
    </w:p>
    <w:p w14:paraId="4EE81F87" w14:textId="77777777" w:rsidR="00A73C42" w:rsidRPr="00845FFA" w:rsidRDefault="00A73C42" w:rsidP="004A4EF8">
      <w:p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b/>
          <w:bCs/>
          <w:color w:val="auto"/>
          <w:shd w:val="clear" w:color="auto" w:fill="FFFFFF"/>
          <w:lang w:val="en-US"/>
        </w:rPr>
        <w:t>Key Responsibilities:</w:t>
      </w:r>
    </w:p>
    <w:p w14:paraId="3A0E5E7A" w14:textId="77777777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Lead the end-to-end project management of infrastructure design packages for European projects, ensuring alignment with scope, timeline, and quality expectations.</w:t>
      </w:r>
    </w:p>
    <w:p w14:paraId="544B3F64" w14:textId="6BD1E22D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lastRenderedPageBreak/>
        <w:t>Coordinate directly with Sweco Belgium and European clients</w:t>
      </w:r>
      <w:r w:rsidR="00D61F44"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 xml:space="preserve"> (if and when required)</w:t>
      </w: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 xml:space="preserve"> throughout all design phases, acting as the primary contact point from Vietnam.</w:t>
      </w:r>
    </w:p>
    <w:p w14:paraId="65CBCDB2" w14:textId="77777777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Develop, maintain, and monitor project plans, design schedules, and internal milestones across multidisciplinary teams.</w:t>
      </w:r>
    </w:p>
    <w:p w14:paraId="569F14DB" w14:textId="77777777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Ensure all project documentation, including design progress reports, resource forecasts, and client communication logs, is up-to-date and aligned with Sweco’s standards.</w:t>
      </w:r>
    </w:p>
    <w:p w14:paraId="2FF004AE" w14:textId="77777777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Proactively identify risks and resolve coordination issues across engineering disciplines (civil, utility, electrical, etc.).</w:t>
      </w:r>
    </w:p>
    <w:p w14:paraId="25F04900" w14:textId="77777777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Facilitate internal team alignment and mentor junior engineers, designers, and BIM coordinators as needed.</w:t>
      </w:r>
    </w:p>
    <w:p w14:paraId="0E2D4AE9" w14:textId="77777777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Ensure that deliverables meet European technical standards, BIM protocols, and contractual expectations.</w:t>
      </w:r>
    </w:p>
    <w:p w14:paraId="7A9F922D" w14:textId="77777777" w:rsidR="00A73C42" w:rsidRPr="00845FFA" w:rsidRDefault="00A73C42" w:rsidP="004A4EF8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" w:eastAsia="Calibri" w:hAnsi="sweco san" w:cs="Helvetica"/>
          <w:color w:val="auto"/>
          <w:shd w:val="clear" w:color="auto" w:fill="FFFFFF"/>
          <w:lang w:val="en-US"/>
        </w:rPr>
      </w:pPr>
      <w:r w:rsidRPr="00845FFA">
        <w:rPr>
          <w:rFonts w:ascii="sweco san" w:eastAsia="Calibri" w:hAnsi="sweco san" w:cs="Helvetica"/>
          <w:color w:val="auto"/>
          <w:shd w:val="clear" w:color="auto" w:fill="FFFFFF"/>
          <w:lang w:val="en-US"/>
        </w:rPr>
        <w:t>Coordinate closely with team leaders and department managers to allocate resources and maintain project delivery efficiency.</w:t>
      </w:r>
    </w:p>
    <w:p w14:paraId="4B5BD115" w14:textId="0DC9CB99" w:rsidR="005C4F0E" w:rsidRPr="00845FFA" w:rsidRDefault="005C4F0E" w:rsidP="0028729B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" w:eastAsia="Times New Roman" w:hAnsi="sweco san" w:cs="Segoe UI"/>
          <w:b/>
          <w:bCs/>
          <w:lang w:val="vi-VN" w:eastAsia="vi-VN"/>
        </w:rPr>
      </w:pPr>
      <w:r w:rsidRPr="00845FFA">
        <w:rPr>
          <w:rFonts w:ascii="sweco san" w:eastAsia="Times New Roman" w:hAnsi="sweco san" w:cs="Segoe UI"/>
          <w:b/>
          <w:bCs/>
          <w:lang w:val="vi-VN" w:eastAsia="vi-VN"/>
        </w:rPr>
        <w:t>YOUR SKILLS AND EXPERIENCE</w:t>
      </w:r>
    </w:p>
    <w:sdt>
      <w:sdtPr>
        <w:rPr>
          <w:rFonts w:ascii="sweco san" w:hAnsi="sweco san" w:cs="Helvetica"/>
          <w:sz w:val="22"/>
          <w:szCs w:val="22"/>
          <w:shd w:val="clear" w:color="auto" w:fill="FFFFFF"/>
          <w:lang w:val="en-US"/>
        </w:rPr>
        <w:id w:val="-2058310897"/>
        <w:placeholder>
          <w:docPart w:val="CE3A78312E1642A98EFA1912717EA7A2"/>
        </w:placeholder>
      </w:sdtPr>
      <w:sdtEndPr>
        <w:rPr>
          <w:rFonts w:cstheme="minorBidi"/>
        </w:rPr>
      </w:sdtEndPr>
      <w:sdtContent>
        <w:p w14:paraId="5236FFEC" w14:textId="42050908" w:rsidR="0020210C" w:rsidRPr="00845FFA" w:rsidRDefault="0020210C" w:rsidP="0020210C">
          <w:pPr>
            <w:pStyle w:val="NoSpacing"/>
            <w:numPr>
              <w:ilvl w:val="0"/>
              <w:numId w:val="28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Education: Bachelor's degree in Civil Engineering or Infrastructure-related disciplines (e.g., Urban Engineering, Transportation, Water &amp; Wastewater Engineering). A Master’s degree is a plus.</w:t>
          </w:r>
        </w:p>
        <w:p w14:paraId="2304EAC3" w14:textId="0E482CD2" w:rsidR="0020210C" w:rsidRPr="00845FFA" w:rsidRDefault="0020210C" w:rsidP="0020210C">
          <w:pPr>
            <w:pStyle w:val="NoSpacing"/>
            <w:numPr>
              <w:ilvl w:val="0"/>
              <w:numId w:val="28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Experience: Minimum 5 years of experience managing multidisciplinary design projects, ideally for international clients or in a workshare environment. Experience with European standards and remote project coordination is highly preferred.</w:t>
          </w:r>
        </w:p>
        <w:p w14:paraId="0EAEEF25" w14:textId="7006BA27" w:rsidR="0020210C" w:rsidRPr="00845FFA" w:rsidRDefault="0020210C" w:rsidP="0020210C">
          <w:pPr>
            <w:pStyle w:val="NoSpacing"/>
            <w:numPr>
              <w:ilvl w:val="0"/>
              <w:numId w:val="28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Certifications: Project management certification (e.g., PMP, IPMA, PRINCE2) is a strong asset.</w:t>
          </w:r>
        </w:p>
        <w:p w14:paraId="681909AC" w14:textId="3B218045" w:rsidR="0020210C" w:rsidRPr="00845FFA" w:rsidRDefault="0020210C" w:rsidP="0020210C">
          <w:pPr>
            <w:pStyle w:val="NoSpacing"/>
            <w:numPr>
              <w:ilvl w:val="0"/>
              <w:numId w:val="28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Skills:</w:t>
          </w:r>
        </w:p>
        <w:p w14:paraId="23950445" w14:textId="77777777" w:rsidR="0020210C" w:rsidRPr="00845FFA" w:rsidRDefault="0020210C" w:rsidP="006D5281">
          <w:pPr>
            <w:pStyle w:val="NoSpacing"/>
            <w:numPr>
              <w:ilvl w:val="0"/>
              <w:numId w:val="35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Proven ability to lead design teams and coordinate across disciplines (e.g., civil, utility, electrical, structural).</w:t>
          </w:r>
        </w:p>
        <w:p w14:paraId="26D19D6A" w14:textId="77777777" w:rsidR="0020210C" w:rsidRPr="00845FFA" w:rsidRDefault="0020210C" w:rsidP="006D5281">
          <w:pPr>
            <w:pStyle w:val="NoSpacing"/>
            <w:numPr>
              <w:ilvl w:val="0"/>
              <w:numId w:val="35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Excellent communication and stakeholder management skills, especially in cross-cultural or remote project settings.</w:t>
          </w:r>
        </w:p>
        <w:p w14:paraId="5290B6E3" w14:textId="77777777" w:rsidR="0020210C" w:rsidRPr="00845FFA" w:rsidRDefault="0020210C" w:rsidP="006D5281">
          <w:pPr>
            <w:pStyle w:val="NoSpacing"/>
            <w:numPr>
              <w:ilvl w:val="0"/>
              <w:numId w:val="35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Strong planning, risk management, and resource allocation capabilities.</w:t>
          </w:r>
        </w:p>
        <w:p w14:paraId="14C4F1F7" w14:textId="77777777" w:rsidR="0020210C" w:rsidRPr="00845FFA" w:rsidRDefault="0020210C" w:rsidP="006D5281">
          <w:pPr>
            <w:pStyle w:val="NoSpacing"/>
            <w:numPr>
              <w:ilvl w:val="0"/>
              <w:numId w:val="35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Proficiency with project planning tools (e.g., MS Project, Primavera, or similar); familiarity with BIM coordination is a plus.</w:t>
          </w:r>
        </w:p>
        <w:p w14:paraId="62835FDA" w14:textId="77777777" w:rsidR="0020210C" w:rsidRPr="00845FFA" w:rsidRDefault="0020210C" w:rsidP="006D5281">
          <w:pPr>
            <w:pStyle w:val="NoSpacing"/>
            <w:numPr>
              <w:ilvl w:val="0"/>
              <w:numId w:val="35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lastRenderedPageBreak/>
            <w:t>Knowledge of European technical standards and design processes in infrastructure projects.</w:t>
          </w:r>
        </w:p>
        <w:p w14:paraId="7F6F71C3" w14:textId="4D7CAEF6" w:rsidR="004A4EF8" w:rsidRPr="00845FFA" w:rsidRDefault="0020210C" w:rsidP="004A4EF8">
          <w:pPr>
            <w:pStyle w:val="NoSpacing"/>
            <w:numPr>
              <w:ilvl w:val="0"/>
              <w:numId w:val="28"/>
            </w:numPr>
            <w:tabs>
              <w:tab w:val="left" w:pos="0"/>
            </w:tabs>
            <w:spacing w:line="360" w:lineRule="auto"/>
            <w:jc w:val="both"/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</w:pPr>
          <w:r w:rsidRPr="00845FFA">
            <w:rPr>
              <w:rFonts w:ascii="sweco san" w:hAnsi="sweco san" w:cs="Helvetica"/>
              <w:sz w:val="22"/>
              <w:szCs w:val="22"/>
              <w:shd w:val="clear" w:color="auto" w:fill="FFFFFF"/>
              <w:lang w:val="vi-VN"/>
            </w:rPr>
            <w:t>Languages: High proficiency in English (spoken and written); other European languages are a plus.</w:t>
          </w:r>
        </w:p>
      </w:sdtContent>
    </w:sdt>
    <w:p w14:paraId="758527C9" w14:textId="7FE49685" w:rsidR="005C4F0E" w:rsidRPr="00845FFA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" w:eastAsia="Times New Roman" w:hAnsi="sweco san" w:cs="Segoe UI"/>
          <w:b/>
          <w:bCs/>
          <w:lang w:val="vi-VN" w:eastAsia="vi-VN"/>
        </w:rPr>
      </w:pPr>
      <w:r w:rsidRPr="00845FFA">
        <w:rPr>
          <w:rFonts w:ascii="sweco san" w:eastAsia="Times New Roman" w:hAnsi="sweco san" w:cs="Segoe UI"/>
          <w:b/>
          <w:bCs/>
          <w:lang w:val="vi-VN" w:eastAsia="vi-VN"/>
        </w:rPr>
        <w:t>WHY WORK WITH US</w:t>
      </w:r>
    </w:p>
    <w:p w14:paraId="449D95A0" w14:textId="77777777" w:rsidR="00BC6E5C" w:rsidRPr="00845FFA" w:rsidRDefault="00BC6E5C" w:rsidP="00BC6E5C">
      <w:p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At Sweco Vietnam, you’ll work on real European infrastructure projects — not as a support function, but as a core part of the delivery team. We partner closely with Sweco Belgium to lead full-phase design using international standards, BIM workflows, and next-generation tools.</w:t>
      </w:r>
    </w:p>
    <w:p w14:paraId="6C81ECB8" w14:textId="77777777" w:rsidR="00BC6E5C" w:rsidRPr="00845FFA" w:rsidRDefault="00BC6E5C" w:rsidP="00BC6E5C">
      <w:p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Our environment combines the best of both worlds: a people-first European culture with a high-performing, local engineering team. We’re at the forefront of Sweco Group’s digital transformation — actively applying automation, AI, and data-driven tools in our daily work.</w:t>
      </w:r>
    </w:p>
    <w:p w14:paraId="4F6347A1" w14:textId="77777777" w:rsidR="00BC6E5C" w:rsidRPr="00845FFA" w:rsidRDefault="00BC6E5C" w:rsidP="00BC6E5C">
      <w:p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b/>
          <w:bCs/>
          <w:color w:val="auto"/>
          <w:lang w:val="en-US" w:eastAsia="en-US"/>
        </w:rPr>
        <w:t>What we offer:</w:t>
      </w:r>
    </w:p>
    <w:p w14:paraId="2EBFBDD6" w14:textId="77777777" w:rsidR="00BC6E5C" w:rsidRPr="00845FFA" w:rsidRDefault="00BC6E5C" w:rsidP="00BC6E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Full involvement in complex European infrastructure projects</w:t>
      </w:r>
    </w:p>
    <w:p w14:paraId="0CE28620" w14:textId="77777777" w:rsidR="00BC6E5C" w:rsidRPr="00845FFA" w:rsidRDefault="00BC6E5C" w:rsidP="00BC6E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Hands-on experience with Sweco Group’s digital, AI, and automation tools</w:t>
      </w:r>
    </w:p>
    <w:p w14:paraId="694022C2" w14:textId="77777777" w:rsidR="00BC6E5C" w:rsidRPr="00845FFA" w:rsidRDefault="00BC6E5C" w:rsidP="00BC6E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Flexible start time (7:00–9:00) and supportive hybrid working policy</w:t>
      </w:r>
    </w:p>
    <w:p w14:paraId="5C8261F6" w14:textId="77777777" w:rsidR="00BC6E5C" w:rsidRPr="00845FFA" w:rsidRDefault="00BC6E5C" w:rsidP="00BC6E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15 days annual leave, 12 sick days, and 15–20 days of child sick leave</w:t>
      </w:r>
    </w:p>
    <w:p w14:paraId="10F51361" w14:textId="77777777" w:rsidR="00BC6E5C" w:rsidRPr="00845FFA" w:rsidRDefault="00BC6E5C" w:rsidP="00BC6E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Premium international health insurance (Vinmec VIP), with annual check-up</w:t>
      </w:r>
    </w:p>
    <w:p w14:paraId="24F53121" w14:textId="77777777" w:rsidR="00BC6E5C" w:rsidRPr="00845FFA" w:rsidRDefault="00BC6E5C" w:rsidP="00BC6E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Social, health, unemployment insurance, and union benefits per labor law</w:t>
      </w:r>
    </w:p>
    <w:p w14:paraId="6D6A7E00" w14:textId="77777777" w:rsidR="00BC6E5C" w:rsidRPr="00845FFA" w:rsidRDefault="00BC6E5C" w:rsidP="00BC6E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weco san" w:eastAsia="Times New Roman" w:hAnsi="sweco san" w:cs="Times New Roman"/>
          <w:color w:val="auto"/>
          <w:lang w:val="en-US" w:eastAsia="en-US"/>
        </w:rPr>
      </w:pPr>
      <w:r w:rsidRPr="00845FFA">
        <w:rPr>
          <w:rFonts w:ascii="sweco san" w:eastAsia="Times New Roman" w:hAnsi="sweco san" w:cs="Times New Roman"/>
          <w:color w:val="auto"/>
          <w:lang w:val="en-US" w:eastAsia="en-US"/>
        </w:rPr>
        <w:t>A collaborative workplace with team-building, year-end parties, and knowledge-sharing events</w:t>
      </w:r>
    </w:p>
    <w:p w14:paraId="211D44EB" w14:textId="77777777" w:rsidR="005C4F0E" w:rsidRPr="00845FFA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" w:eastAsia="Times New Roman" w:hAnsi="sweco san" w:cs="Segoe UI"/>
          <w:b/>
          <w:bCs/>
          <w:lang w:val="vi-VN" w:eastAsia="vi-VN"/>
        </w:rPr>
      </w:pPr>
      <w:r w:rsidRPr="00845FFA">
        <w:rPr>
          <w:rFonts w:ascii="sweco san" w:eastAsia="Times New Roman" w:hAnsi="sweco san" w:cs="Segoe UI"/>
          <w:b/>
          <w:bCs/>
          <w:lang w:val="vi-VN" w:eastAsia="vi-VN"/>
        </w:rPr>
        <w:t>HOW TO APPLY</w:t>
      </w:r>
    </w:p>
    <w:p w14:paraId="7AE9BA6B" w14:textId="77777777" w:rsidR="005C4F0E" w:rsidRPr="00845FFA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" w:hAnsi="sweco san" w:cs="Helvetica"/>
          <w:sz w:val="22"/>
          <w:szCs w:val="22"/>
          <w:shd w:val="clear" w:color="auto" w:fill="FFFFFF"/>
        </w:rPr>
      </w:pPr>
      <w:r w:rsidRPr="00845FFA">
        <w:rPr>
          <w:rFonts w:ascii="sweco san" w:hAnsi="sweco san" w:cs="Helvetica"/>
          <w:sz w:val="22"/>
          <w:szCs w:val="22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45FFA">
          <w:rPr>
            <w:rFonts w:ascii="sweco san" w:hAnsi="sweco san" w:cs="Helvetica"/>
            <w:sz w:val="22"/>
            <w:szCs w:val="22"/>
            <w:shd w:val="clear" w:color="auto" w:fill="FFFFFF"/>
          </w:rPr>
          <w:t xml:space="preserve"> trinhtn@boydensvn.com</w:t>
        </w:r>
      </w:hyperlink>
      <w:r w:rsidRPr="00845FFA">
        <w:rPr>
          <w:rFonts w:ascii="sweco san" w:hAnsi="sweco san" w:cs="Helvetica"/>
          <w:sz w:val="22"/>
          <w:szCs w:val="22"/>
          <w:shd w:val="clear" w:color="auto" w:fill="FFFFFF"/>
        </w:rPr>
        <w:t xml:space="preserve">  - Phone/Zalo 0938 308 550.</w:t>
      </w:r>
    </w:p>
    <w:p w14:paraId="73A18CE9" w14:textId="77777777" w:rsidR="005C4F0E" w:rsidRPr="00845FFA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" w:hAnsi="sweco san" w:cs="Helvetica"/>
          <w:sz w:val="22"/>
          <w:szCs w:val="22"/>
          <w:shd w:val="clear" w:color="auto" w:fill="FFFFFF"/>
        </w:rPr>
      </w:pPr>
      <w:r w:rsidRPr="00845FFA">
        <w:rPr>
          <w:rFonts w:ascii="sweco san" w:hAnsi="sweco san" w:cs="Helvetica"/>
          <w:sz w:val="22"/>
          <w:szCs w:val="22"/>
          <w:shd w:val="clear" w:color="auto" w:fill="FFFFFF"/>
        </w:rPr>
        <w:t>All applications will be kept strictly confidential and only those who are under consideration will be contacted.</w:t>
      </w:r>
    </w:p>
    <w:p w14:paraId="17A7B22B" w14:textId="77777777" w:rsidR="005C4F0E" w:rsidRPr="00845FFA" w:rsidRDefault="005C4F0E" w:rsidP="005C4F0E">
      <w:pPr>
        <w:spacing w:line="360" w:lineRule="auto"/>
        <w:jc w:val="both"/>
        <w:rPr>
          <w:rFonts w:ascii="sweco san" w:eastAsia="Calibri" w:hAnsi="sweco san" w:cs="Helvetica"/>
          <w:color w:val="auto"/>
          <w:shd w:val="clear" w:color="auto" w:fill="FFFFFF"/>
          <w:lang w:val="vi-VN"/>
        </w:rPr>
      </w:pPr>
    </w:p>
    <w:p w14:paraId="68D11A1F" w14:textId="2BD45BF6" w:rsidR="00C45142" w:rsidRPr="00845FFA" w:rsidRDefault="00C45142" w:rsidP="005C4F0E">
      <w:pPr>
        <w:rPr>
          <w:rFonts w:ascii="sweco san" w:hAnsi="sweco san" w:hint="eastAsia"/>
          <w:lang w:val="vi-VN"/>
        </w:rPr>
      </w:pPr>
    </w:p>
    <w:sectPr w:rsidR="00C45142" w:rsidRPr="00845FFA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4B6" w14:textId="77777777" w:rsidR="00395F69" w:rsidRDefault="00395F69" w:rsidP="00C17A1E">
      <w:pPr>
        <w:spacing w:line="240" w:lineRule="auto"/>
      </w:pPr>
      <w:r>
        <w:separator/>
      </w:r>
    </w:p>
  </w:endnote>
  <w:endnote w:type="continuationSeparator" w:id="0">
    <w:p w14:paraId="491B79E9" w14:textId="77777777" w:rsidR="00395F69" w:rsidRDefault="00395F69" w:rsidP="00C17A1E">
      <w:pPr>
        <w:spacing w:line="240" w:lineRule="auto"/>
      </w:pPr>
      <w:r>
        <w:continuationSeparator/>
      </w:r>
    </w:p>
  </w:endnote>
  <w:endnote w:type="continuationNotice" w:id="1">
    <w:p w14:paraId="06733300" w14:textId="77777777" w:rsidR="00395F69" w:rsidRDefault="00395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000000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000000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C753" w14:textId="77777777" w:rsidR="00395F69" w:rsidRDefault="00395F69" w:rsidP="006B2DFA">
      <w:pPr>
        <w:pStyle w:val="FootnoteText"/>
      </w:pPr>
      <w:r>
        <w:separator/>
      </w:r>
    </w:p>
  </w:footnote>
  <w:footnote w:type="continuationSeparator" w:id="0">
    <w:p w14:paraId="7547E0DC" w14:textId="77777777" w:rsidR="00395F69" w:rsidRDefault="00395F69" w:rsidP="00DB402F">
      <w:pPr>
        <w:pStyle w:val="FootnoteText"/>
      </w:pPr>
      <w:r>
        <w:continuationSeparator/>
      </w:r>
    </w:p>
  </w:footnote>
  <w:footnote w:type="continuationNotice" w:id="1">
    <w:p w14:paraId="108C562B" w14:textId="77777777" w:rsidR="00395F69" w:rsidRDefault="00395F69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4C7FD0B4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6135B5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6135B5">
            <w:instrText>2025-07-09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6135B5">
            <w:instrText>2025-07-09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6135B5">
            <w:t>2025-07-09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05FB4D9E" w:rsidR="00DE05E0" w:rsidRPr="00DE05E0" w:rsidRDefault="00000000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2C55020E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6135B5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6135B5">
            <w:instrText>2025-07-09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6135B5">
            <w:instrText>2025-07-09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6135B5">
            <w:t>2025-07-09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737AD678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Content>
            <w:p w14:paraId="67540913" w14:textId="0E89EB9F" w:rsidR="009C1753" w:rsidRPr="00146CF4" w:rsidRDefault="00000000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Content>
            <w:p w14:paraId="278FBE32" w14:textId="011F5296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Content>
            <w:p w14:paraId="663EAE12" w14:textId="41D930C7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Content>
            <w:p w14:paraId="1FFC007B" w14:textId="0DD8F37D" w:rsidR="009C1753" w:rsidRPr="009C1753" w:rsidRDefault="00000000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000000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49E3505"/>
    <w:multiLevelType w:val="hybridMultilevel"/>
    <w:tmpl w:val="884EA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5F22"/>
    <w:multiLevelType w:val="multilevel"/>
    <w:tmpl w:val="02584F62"/>
    <w:numStyleLink w:val="ListStyle-TableListNumber"/>
  </w:abstractNum>
  <w:abstractNum w:abstractNumId="17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813EE"/>
    <w:multiLevelType w:val="hybridMultilevel"/>
    <w:tmpl w:val="30A6B044"/>
    <w:lvl w:ilvl="0" w:tplc="042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87B73F9"/>
    <w:multiLevelType w:val="multilevel"/>
    <w:tmpl w:val="D8C8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A41FB"/>
    <w:multiLevelType w:val="multilevel"/>
    <w:tmpl w:val="1C24E15A"/>
    <w:numStyleLink w:val="ListStyle-FactBoxListNumber"/>
  </w:abstractNum>
  <w:abstractNum w:abstractNumId="22" w15:restartNumberingAfterBreak="0">
    <w:nsid w:val="3AD9612B"/>
    <w:multiLevelType w:val="multilevel"/>
    <w:tmpl w:val="FC1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4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5" w15:restartNumberingAfterBreak="0">
    <w:nsid w:val="505A52DA"/>
    <w:multiLevelType w:val="hybridMultilevel"/>
    <w:tmpl w:val="3B7ECB92"/>
    <w:lvl w:ilvl="0" w:tplc="81B2327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7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9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0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61A70"/>
    <w:multiLevelType w:val="hybridMultilevel"/>
    <w:tmpl w:val="E6C49366"/>
    <w:lvl w:ilvl="0" w:tplc="042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AAD099D"/>
    <w:multiLevelType w:val="multilevel"/>
    <w:tmpl w:val="0AEC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4"/>
  </w:num>
  <w:num w:numId="2" w16cid:durableId="433549288">
    <w:abstractNumId w:val="4"/>
  </w:num>
  <w:num w:numId="3" w16cid:durableId="1996446656">
    <w:abstractNumId w:val="28"/>
  </w:num>
  <w:num w:numId="4" w16cid:durableId="828865359">
    <w:abstractNumId w:val="12"/>
  </w:num>
  <w:num w:numId="5" w16cid:durableId="1601569530">
    <w:abstractNumId w:val="23"/>
  </w:num>
  <w:num w:numId="6" w16cid:durableId="1789083928">
    <w:abstractNumId w:val="13"/>
  </w:num>
  <w:num w:numId="7" w16cid:durableId="2051301752">
    <w:abstractNumId w:val="8"/>
  </w:num>
  <w:num w:numId="8" w16cid:durableId="264924283">
    <w:abstractNumId w:val="26"/>
  </w:num>
  <w:num w:numId="9" w16cid:durableId="2029678808">
    <w:abstractNumId w:val="29"/>
  </w:num>
  <w:num w:numId="10" w16cid:durableId="1702632651">
    <w:abstractNumId w:val="34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21"/>
  </w:num>
  <w:num w:numId="14" w16cid:durableId="1634867770">
    <w:abstractNumId w:val="7"/>
  </w:num>
  <w:num w:numId="15" w16cid:durableId="1184369056">
    <w:abstractNumId w:val="24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1"/>
  </w:num>
  <w:num w:numId="22" w16cid:durableId="982390586">
    <w:abstractNumId w:val="16"/>
  </w:num>
  <w:num w:numId="23" w16cid:durableId="1886407813">
    <w:abstractNumId w:val="32"/>
  </w:num>
  <w:num w:numId="24" w16cid:durableId="409272890">
    <w:abstractNumId w:val="18"/>
  </w:num>
  <w:num w:numId="25" w16cid:durableId="527523787">
    <w:abstractNumId w:val="30"/>
  </w:num>
  <w:num w:numId="26" w16cid:durableId="287051360">
    <w:abstractNumId w:val="17"/>
  </w:num>
  <w:num w:numId="27" w16cid:durableId="1538394351">
    <w:abstractNumId w:val="15"/>
  </w:num>
  <w:num w:numId="28" w16cid:durableId="13851432">
    <w:abstractNumId w:val="27"/>
  </w:num>
  <w:num w:numId="29" w16cid:durableId="1172648786">
    <w:abstractNumId w:val="20"/>
  </w:num>
  <w:num w:numId="30" w16cid:durableId="696352717">
    <w:abstractNumId w:val="25"/>
  </w:num>
  <w:num w:numId="31" w16cid:durableId="1423838105">
    <w:abstractNumId w:val="19"/>
  </w:num>
  <w:num w:numId="32" w16cid:durableId="709644065">
    <w:abstractNumId w:val="22"/>
  </w:num>
  <w:num w:numId="33" w16cid:durableId="1058357030">
    <w:abstractNumId w:val="10"/>
  </w:num>
  <w:num w:numId="34" w16cid:durableId="507523536">
    <w:abstractNumId w:val="33"/>
  </w:num>
  <w:num w:numId="35" w16cid:durableId="1621762866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1039"/>
    <w:rsid w:val="000D2164"/>
    <w:rsid w:val="000D629A"/>
    <w:rsid w:val="000E0077"/>
    <w:rsid w:val="000E596D"/>
    <w:rsid w:val="000E7F31"/>
    <w:rsid w:val="000F0CDE"/>
    <w:rsid w:val="000F194D"/>
    <w:rsid w:val="000F1B79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48DF"/>
    <w:rsid w:val="0017689E"/>
    <w:rsid w:val="00176C66"/>
    <w:rsid w:val="00180FEE"/>
    <w:rsid w:val="0018382F"/>
    <w:rsid w:val="00184755"/>
    <w:rsid w:val="00185606"/>
    <w:rsid w:val="001874E7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10C"/>
    <w:rsid w:val="00202CAE"/>
    <w:rsid w:val="00205EC9"/>
    <w:rsid w:val="002060E3"/>
    <w:rsid w:val="00207047"/>
    <w:rsid w:val="002079C2"/>
    <w:rsid w:val="00211A77"/>
    <w:rsid w:val="00212959"/>
    <w:rsid w:val="00214F1D"/>
    <w:rsid w:val="00215FD8"/>
    <w:rsid w:val="00220941"/>
    <w:rsid w:val="00225C06"/>
    <w:rsid w:val="00226A45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1F6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86F23"/>
    <w:rsid w:val="0028729B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06387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5F69"/>
    <w:rsid w:val="00396879"/>
    <w:rsid w:val="003A1AA8"/>
    <w:rsid w:val="003A463D"/>
    <w:rsid w:val="003A47DD"/>
    <w:rsid w:val="003A6475"/>
    <w:rsid w:val="003B29D9"/>
    <w:rsid w:val="003B3161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4EF8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3DE7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5B5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D5281"/>
    <w:rsid w:val="006E00EF"/>
    <w:rsid w:val="006E5932"/>
    <w:rsid w:val="006E70ED"/>
    <w:rsid w:val="006E78CA"/>
    <w:rsid w:val="006E7B18"/>
    <w:rsid w:val="006F0607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5526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A32"/>
    <w:rsid w:val="00845C8D"/>
    <w:rsid w:val="00845FFA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3C42"/>
    <w:rsid w:val="00A74A0A"/>
    <w:rsid w:val="00A76E65"/>
    <w:rsid w:val="00A80201"/>
    <w:rsid w:val="00A90AC6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149A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C6E5C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2F68"/>
    <w:rsid w:val="00C43C22"/>
    <w:rsid w:val="00C44FAF"/>
    <w:rsid w:val="00C45142"/>
    <w:rsid w:val="00C463BB"/>
    <w:rsid w:val="00C517BC"/>
    <w:rsid w:val="00C52BB9"/>
    <w:rsid w:val="00C54584"/>
    <w:rsid w:val="00C54C84"/>
    <w:rsid w:val="00C5553B"/>
    <w:rsid w:val="00C626D0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D0B40"/>
    <w:rsid w:val="00CE0CDE"/>
    <w:rsid w:val="00CE1EC0"/>
    <w:rsid w:val="00CE2761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1F44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66547"/>
    <w:rsid w:val="00E757FC"/>
    <w:rsid w:val="00E76854"/>
    <w:rsid w:val="00E811B7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1DDF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370D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077C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AC9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styleId="Revision">
    <w:name w:val="Revision"/>
    <w:hidden/>
    <w:uiPriority w:val="99"/>
    <w:semiHidden/>
    <w:rsid w:val="00E811B7"/>
    <w:pPr>
      <w:spacing w:line="240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A78312E1642A98EFA1912717E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53CC-F491-4825-9A6C-8EC2EF3F7C52}"/>
      </w:docPartPr>
      <w:docPartBody>
        <w:p w:rsidR="00D0500A" w:rsidRDefault="00D0500A" w:rsidP="00D0500A">
          <w:pPr>
            <w:pStyle w:val="CE3A78312E1642A98EFA1912717EA7A2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725F6D"/>
    <w:rsid w:val="00845A32"/>
    <w:rsid w:val="008603DC"/>
    <w:rsid w:val="00904D1C"/>
    <w:rsid w:val="00AE05CA"/>
    <w:rsid w:val="00AE25AB"/>
    <w:rsid w:val="00CE2761"/>
    <w:rsid w:val="00D0500A"/>
    <w:rsid w:val="00F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  <w:style w:type="paragraph" w:customStyle="1" w:styleId="CE3A78312E1642A98EFA1912717EA7A2">
    <w:name w:val="CE3A78312E1642A98EFA1912717EA7A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6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98226-C3F3-4331-AA81-9DE08A2664BA}">
  <ds:schemaRefs/>
</ds:datastoreItem>
</file>

<file path=customXml/itemProps5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6.xml><?xml version="1.0" encoding="utf-8"?>
<ds:datastoreItem xmlns:ds="http://schemas.openxmlformats.org/officeDocument/2006/customXml" ds:itemID="{2924ED51-5001-40C6-A364-23E342291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133</TotalTime>
  <Pages>3</Pages>
  <Words>707</Words>
  <Characters>4587</Characters>
  <Application>Microsoft Office Word</Application>
  <DocSecurity>0</DocSecurity>
  <Lines>102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Tran Thi Doan, Trinh</cp:lastModifiedBy>
  <cp:revision>3</cp:revision>
  <cp:lastPrinted>2025-07-09T03:56:00Z</cp:lastPrinted>
  <dcterms:created xsi:type="dcterms:W3CDTF">2025-07-03T01:17:00Z</dcterms:created>
  <dcterms:modified xsi:type="dcterms:W3CDTF">2025-07-09T03:56:00Z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